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467" w:rsidRDefault="00EC2467"/>
    <w:p w:rsidR="005E4AE9" w:rsidRDefault="005E4AE9"/>
    <w:p w:rsidR="006C5F02" w:rsidRDefault="006C5F02" w:rsidP="00792194">
      <w:pPr>
        <w:jc w:val="center"/>
        <w:rPr>
          <w:sz w:val="20"/>
          <w:szCs w:val="20"/>
        </w:rPr>
      </w:pPr>
    </w:p>
    <w:p w:rsidR="00792194" w:rsidRPr="00F32623" w:rsidRDefault="006C5F02" w:rsidP="00F32623">
      <w:pPr>
        <w:rPr>
          <w:color w:val="FF7100"/>
          <w:sz w:val="20"/>
          <w:szCs w:val="20"/>
        </w:rPr>
      </w:pPr>
      <w:r w:rsidRPr="00F32623">
        <w:rPr>
          <w:color w:val="FF7100"/>
          <w:sz w:val="20"/>
          <w:szCs w:val="20"/>
        </w:rPr>
        <w:t>CONCORSI DI DESIGN</w:t>
      </w:r>
    </w:p>
    <w:p w:rsidR="00EC2467" w:rsidRPr="00F4372A" w:rsidRDefault="00F4372A" w:rsidP="00F32623">
      <w:pPr>
        <w:rPr>
          <w:b/>
          <w:color w:val="FF7100"/>
          <w:sz w:val="32"/>
          <w:szCs w:val="32"/>
        </w:rPr>
      </w:pPr>
      <w:r w:rsidRPr="00F4372A">
        <w:rPr>
          <w:b/>
          <w:color w:val="FF7100"/>
          <w:sz w:val="32"/>
          <w:szCs w:val="32"/>
        </w:rPr>
        <w:t>SCIROCCO H LANCIA LA 2</w:t>
      </w:r>
      <w:r w:rsidRPr="00F4372A">
        <w:rPr>
          <w:rFonts w:cs="Times New Roman (Corpo CS)"/>
          <w:b/>
          <w:color w:val="FF7100"/>
          <w:sz w:val="32"/>
          <w:szCs w:val="32"/>
          <w:vertAlign w:val="superscript"/>
        </w:rPr>
        <w:t>A</w:t>
      </w:r>
      <w:r w:rsidRPr="00F4372A">
        <w:rPr>
          <w:b/>
          <w:color w:val="FF7100"/>
          <w:sz w:val="32"/>
          <w:szCs w:val="32"/>
        </w:rPr>
        <w:t xml:space="preserve"> EDIZIONE DEL DESIGN WARM CONTEST</w:t>
      </w:r>
    </w:p>
    <w:p w:rsidR="00792194" w:rsidRPr="00F4372A" w:rsidRDefault="00F4372A" w:rsidP="00F32623">
      <w:pPr>
        <w:rPr>
          <w:b/>
          <w:color w:val="FF7100"/>
          <w:sz w:val="32"/>
          <w:szCs w:val="32"/>
        </w:rPr>
      </w:pPr>
      <w:r w:rsidRPr="00F4372A">
        <w:rPr>
          <w:b/>
          <w:color w:val="FF7100"/>
          <w:sz w:val="32"/>
          <w:szCs w:val="32"/>
        </w:rPr>
        <w:t>PARTE LA CACCIA AL DESIGNER DEI TERMOARREDI DEL FUTURO</w:t>
      </w:r>
    </w:p>
    <w:p w:rsidR="00792194" w:rsidRPr="00F32623" w:rsidRDefault="00792194" w:rsidP="00F32623">
      <w:pPr>
        <w:rPr>
          <w:i/>
          <w:color w:val="FF7100"/>
        </w:rPr>
      </w:pPr>
      <w:r w:rsidRPr="00F32623">
        <w:rPr>
          <w:i/>
          <w:color w:val="FF7100"/>
        </w:rPr>
        <w:t xml:space="preserve">Premi “monstre” </w:t>
      </w:r>
      <w:r w:rsidR="005B4693" w:rsidRPr="00F32623">
        <w:rPr>
          <w:i/>
          <w:color w:val="FF7100"/>
        </w:rPr>
        <w:t xml:space="preserve">di 10.000 euro </w:t>
      </w:r>
      <w:r w:rsidR="00071588" w:rsidRPr="00F32623">
        <w:rPr>
          <w:i/>
          <w:color w:val="FF7100"/>
        </w:rPr>
        <w:t xml:space="preserve">per </w:t>
      </w:r>
      <w:r w:rsidRPr="00F32623">
        <w:rPr>
          <w:i/>
          <w:color w:val="FF7100"/>
        </w:rPr>
        <w:t>professionisti</w:t>
      </w:r>
      <w:r w:rsidR="005B4693" w:rsidRPr="00F32623">
        <w:rPr>
          <w:i/>
          <w:color w:val="FF7100"/>
        </w:rPr>
        <w:t xml:space="preserve"> </w:t>
      </w:r>
      <w:r w:rsidR="00071588" w:rsidRPr="00F32623">
        <w:rPr>
          <w:i/>
          <w:color w:val="FF7100"/>
        </w:rPr>
        <w:t xml:space="preserve">(quest’anno senza limiti d’età) e </w:t>
      </w:r>
      <w:r w:rsidR="005B4693" w:rsidRPr="00F32623">
        <w:rPr>
          <w:i/>
          <w:color w:val="FF7100"/>
        </w:rPr>
        <w:t xml:space="preserve">4.000 euro per </w:t>
      </w:r>
      <w:r w:rsidR="00071588" w:rsidRPr="00F32623">
        <w:rPr>
          <w:i/>
          <w:color w:val="FF7100"/>
        </w:rPr>
        <w:t>studenti</w:t>
      </w:r>
    </w:p>
    <w:p w:rsidR="00EC2467" w:rsidRPr="00EC2467" w:rsidRDefault="00EC2467" w:rsidP="00EC2467"/>
    <w:p w:rsidR="00EC2467" w:rsidRPr="00EC2467" w:rsidRDefault="00EC2467" w:rsidP="007034CB">
      <w:pPr>
        <w:jc w:val="both"/>
      </w:pPr>
    </w:p>
    <w:p w:rsidR="00EC2467" w:rsidRPr="007B05A3" w:rsidRDefault="00792194" w:rsidP="007034CB">
      <w:pPr>
        <w:jc w:val="both"/>
        <w:rPr>
          <w:b/>
        </w:rPr>
      </w:pPr>
      <w:r w:rsidRPr="00792194">
        <w:rPr>
          <w:i/>
        </w:rPr>
        <w:t>Gattico (No), gennaio 201</w:t>
      </w:r>
      <w:r w:rsidR="007C6CDF">
        <w:rPr>
          <w:i/>
        </w:rPr>
        <w:t>9</w:t>
      </w:r>
      <w:bookmarkStart w:id="0" w:name="_GoBack"/>
      <w:bookmarkEnd w:id="0"/>
      <w:r w:rsidRPr="00792194">
        <w:rPr>
          <w:i/>
        </w:rPr>
        <w:t xml:space="preserve"> </w:t>
      </w:r>
      <w:r w:rsidR="007A4334">
        <w:rPr>
          <w:i/>
        </w:rPr>
        <w:t>–</w:t>
      </w:r>
      <w:r w:rsidRPr="00792194">
        <w:rPr>
          <w:i/>
        </w:rPr>
        <w:t xml:space="preserve"> </w:t>
      </w:r>
      <w:r w:rsidR="007034CB">
        <w:t xml:space="preserve">Dopo il successo della prima edizione che ha visto la partecipazione di </w:t>
      </w:r>
      <w:r w:rsidR="00FA24F9">
        <w:t xml:space="preserve">oltre </w:t>
      </w:r>
      <w:r w:rsidR="007034CB">
        <w:t>1</w:t>
      </w:r>
      <w:r w:rsidR="00FA24F9">
        <w:t>35</w:t>
      </w:r>
      <w:r w:rsidR="007034CB">
        <w:t xml:space="preserve"> </w:t>
      </w:r>
      <w:r w:rsidR="00756684">
        <w:t>tra</w:t>
      </w:r>
      <w:r w:rsidR="00F66881">
        <w:t xml:space="preserve"> studenti e </w:t>
      </w:r>
      <w:r w:rsidR="00756684">
        <w:t>giovani professionisti</w:t>
      </w:r>
      <w:r w:rsidR="00FA24F9">
        <w:t xml:space="preserve"> </w:t>
      </w:r>
      <w:r w:rsidR="007034CB">
        <w:t>Italia</w:t>
      </w:r>
      <w:r w:rsidR="00F66881">
        <w:t xml:space="preserve">ni </w:t>
      </w:r>
      <w:r w:rsidR="007034CB">
        <w:t>e</w:t>
      </w:r>
      <w:r w:rsidR="00FA24F9">
        <w:t xml:space="preserve">d </w:t>
      </w:r>
      <w:r w:rsidR="007034CB">
        <w:t>ester</w:t>
      </w:r>
      <w:r w:rsidR="00F66881">
        <w:t>i</w:t>
      </w:r>
      <w:r w:rsidR="007034CB">
        <w:t xml:space="preserve">, </w:t>
      </w:r>
      <w:r w:rsidR="007034CB" w:rsidRPr="007B05A3">
        <w:rPr>
          <w:b/>
        </w:rPr>
        <w:t>Scirocco H</w:t>
      </w:r>
      <w:r w:rsidR="007034CB">
        <w:t xml:space="preserve">, </w:t>
      </w:r>
      <w:r w:rsidR="007034CB" w:rsidRPr="007034CB">
        <w:t xml:space="preserve">azienda italiana specializzata nell’ideazione e realizzazione di </w:t>
      </w:r>
      <w:proofErr w:type="spellStart"/>
      <w:r w:rsidR="007034CB" w:rsidRPr="007034CB">
        <w:t>termoarredi</w:t>
      </w:r>
      <w:proofErr w:type="spellEnd"/>
      <w:r w:rsidR="007034CB" w:rsidRPr="007034CB">
        <w:t xml:space="preserve">, </w:t>
      </w:r>
      <w:r w:rsidR="008D208C">
        <w:t>da il via</w:t>
      </w:r>
      <w:r w:rsidR="007034CB">
        <w:t xml:space="preserve"> ufficialmente </w:t>
      </w:r>
      <w:r w:rsidR="008D208C">
        <w:t>al</w:t>
      </w:r>
      <w:r w:rsidR="007034CB">
        <w:t xml:space="preserve">la </w:t>
      </w:r>
      <w:r w:rsidR="007034CB" w:rsidRPr="007B05A3">
        <w:rPr>
          <w:b/>
        </w:rPr>
        <w:t xml:space="preserve">seconda edizione del Design </w:t>
      </w:r>
      <w:proofErr w:type="spellStart"/>
      <w:r w:rsidR="007034CB" w:rsidRPr="007B05A3">
        <w:rPr>
          <w:b/>
        </w:rPr>
        <w:t>Warm</w:t>
      </w:r>
      <w:proofErr w:type="spellEnd"/>
      <w:r w:rsidR="007034CB" w:rsidRPr="007B05A3">
        <w:rPr>
          <w:b/>
        </w:rPr>
        <w:t xml:space="preserve"> Contest</w:t>
      </w:r>
      <w:r w:rsidR="007034CB">
        <w:t>: Il concorso</w:t>
      </w:r>
      <w:r w:rsidR="005C66A1">
        <w:t>, primo del suo genere</w:t>
      </w:r>
      <w:r w:rsidR="00F66881">
        <w:t xml:space="preserve"> in Italia</w:t>
      </w:r>
      <w:r w:rsidR="005C66A1">
        <w:t>,</w:t>
      </w:r>
      <w:r w:rsidR="007034CB">
        <w:t xml:space="preserve"> </w:t>
      </w:r>
      <w:r w:rsidR="007034CB" w:rsidRPr="007034CB">
        <w:t xml:space="preserve">dedicato alla </w:t>
      </w:r>
      <w:r w:rsidR="007034CB" w:rsidRPr="007B05A3">
        <w:rPr>
          <w:b/>
        </w:rPr>
        <w:t xml:space="preserve">ricerca di nuovi designer di talento per la progettazione di innovativi radiatori e </w:t>
      </w:r>
      <w:proofErr w:type="spellStart"/>
      <w:r w:rsidR="007034CB" w:rsidRPr="007B05A3">
        <w:rPr>
          <w:b/>
        </w:rPr>
        <w:t>scaldasalviette</w:t>
      </w:r>
      <w:proofErr w:type="spellEnd"/>
      <w:r w:rsidR="007034CB" w:rsidRPr="007B05A3">
        <w:rPr>
          <w:b/>
        </w:rPr>
        <w:t xml:space="preserve"> di design.</w:t>
      </w:r>
    </w:p>
    <w:p w:rsidR="006C5F02" w:rsidRDefault="006C5F02" w:rsidP="00EC2467">
      <w:pPr>
        <w:tabs>
          <w:tab w:val="left" w:pos="4128"/>
        </w:tabs>
      </w:pPr>
    </w:p>
    <w:p w:rsidR="006C5F02" w:rsidRDefault="006C5F02" w:rsidP="006C5F02">
      <w:pPr>
        <w:tabs>
          <w:tab w:val="left" w:pos="4128"/>
        </w:tabs>
        <w:jc w:val="both"/>
      </w:pPr>
      <w:r w:rsidRPr="006C5F02">
        <w:t xml:space="preserve">L’iniziativa, </w:t>
      </w:r>
      <w:r w:rsidR="00756684">
        <w:t>con</w:t>
      </w:r>
      <w:r>
        <w:t xml:space="preserve"> il</w:t>
      </w:r>
      <w:r w:rsidRPr="006C5F02">
        <w:t xml:space="preserve"> </w:t>
      </w:r>
      <w:r w:rsidRPr="007B05A3">
        <w:rPr>
          <w:b/>
        </w:rPr>
        <w:t>patrocinio di ADI - Associazione per il Disegno Industriale</w:t>
      </w:r>
      <w:r w:rsidRPr="006C5F02">
        <w:t>, è apert</w:t>
      </w:r>
      <w:r>
        <w:t>a</w:t>
      </w:r>
      <w:r w:rsidRPr="006C5F02">
        <w:t xml:space="preserve"> a tutti gli studenti </w:t>
      </w:r>
      <w:r>
        <w:t xml:space="preserve">maggiorenni </w:t>
      </w:r>
      <w:r w:rsidRPr="006C5F02">
        <w:t>italiani e</w:t>
      </w:r>
      <w:r w:rsidR="003961EF">
        <w:t xml:space="preserve"> stranieri </w:t>
      </w:r>
      <w:r w:rsidRPr="006C5F02">
        <w:t xml:space="preserve">che frequentino </w:t>
      </w:r>
      <w:r>
        <w:t>università, accademie e scuole di grafica e design, nonché a</w:t>
      </w:r>
      <w:r w:rsidR="00FA24F9">
        <w:t>d</w:t>
      </w:r>
      <w:r>
        <w:t xml:space="preserve"> architetti, designer, ingegneri</w:t>
      </w:r>
      <w:r w:rsidR="00FA24F9">
        <w:t xml:space="preserve"> (in possesso di </w:t>
      </w:r>
      <w:proofErr w:type="spellStart"/>
      <w:r w:rsidR="00FA24F9">
        <w:t>p.iva</w:t>
      </w:r>
      <w:proofErr w:type="spellEnd"/>
      <w:r w:rsidR="00FA24F9">
        <w:t>)</w:t>
      </w:r>
      <w:r>
        <w:t xml:space="preserve"> senza </w:t>
      </w:r>
      <w:r w:rsidR="005C66A1">
        <w:t xml:space="preserve">alcun </w:t>
      </w:r>
      <w:r>
        <w:t>limit</w:t>
      </w:r>
      <w:r w:rsidR="005C66A1">
        <w:t>e</w:t>
      </w:r>
      <w:r>
        <w:t xml:space="preserve"> d’età.</w:t>
      </w:r>
      <w:r w:rsidR="002C0323">
        <w:t xml:space="preserve"> La </w:t>
      </w:r>
      <w:r w:rsidR="002C0323" w:rsidRPr="007B05A3">
        <w:rPr>
          <w:b/>
        </w:rPr>
        <w:t xml:space="preserve">grande novità per questa </w:t>
      </w:r>
      <w:r w:rsidR="00542D41" w:rsidRPr="007B05A3">
        <w:rPr>
          <w:b/>
        </w:rPr>
        <w:t>seconda</w:t>
      </w:r>
      <w:r w:rsidR="00FA24F9" w:rsidRPr="007B05A3">
        <w:rPr>
          <w:b/>
        </w:rPr>
        <w:t xml:space="preserve"> </w:t>
      </w:r>
      <w:r w:rsidR="002C0323" w:rsidRPr="007B05A3">
        <w:rPr>
          <w:b/>
        </w:rPr>
        <w:t>edizione</w:t>
      </w:r>
      <w:r w:rsidR="00FA24F9" w:rsidRPr="007B05A3">
        <w:rPr>
          <w:b/>
        </w:rPr>
        <w:t xml:space="preserve"> </w:t>
      </w:r>
      <w:r w:rsidR="002C0323" w:rsidRPr="007B05A3">
        <w:rPr>
          <w:b/>
        </w:rPr>
        <w:t>è il raddoppio dei premi in palio, tra i più alti nel panorama dei concorsi di design.</w:t>
      </w:r>
    </w:p>
    <w:p w:rsidR="006C5F02" w:rsidRDefault="006C5F02" w:rsidP="006C5F02">
      <w:pPr>
        <w:tabs>
          <w:tab w:val="left" w:pos="4128"/>
        </w:tabs>
        <w:jc w:val="both"/>
      </w:pPr>
    </w:p>
    <w:p w:rsidR="00DA6EE5" w:rsidRPr="00DA6EE5" w:rsidRDefault="00DA6EE5" w:rsidP="00DA6EE5">
      <w:pPr>
        <w:tabs>
          <w:tab w:val="left" w:pos="4128"/>
        </w:tabs>
        <w:jc w:val="both"/>
      </w:pPr>
      <w:r w:rsidRPr="00DA6EE5">
        <w:t>I candidati, singoli o in gruppo, divisi nelle rispettive categorie “studenti” e “</w:t>
      </w:r>
      <w:r>
        <w:t>professionisti</w:t>
      </w:r>
      <w:r w:rsidRPr="00DA6EE5">
        <w:t xml:space="preserve">” dovranno presentare, a partire </w:t>
      </w:r>
      <w:r w:rsidRPr="007B05A3">
        <w:rPr>
          <w:b/>
        </w:rPr>
        <w:t>da gennaio ed entro e non oltre il 3</w:t>
      </w:r>
      <w:r w:rsidR="00147848" w:rsidRPr="007B05A3">
        <w:rPr>
          <w:b/>
        </w:rPr>
        <w:t>1</w:t>
      </w:r>
      <w:r w:rsidRPr="007B05A3">
        <w:rPr>
          <w:b/>
        </w:rPr>
        <w:t xml:space="preserve"> marzo 2019</w:t>
      </w:r>
      <w:r w:rsidRPr="00DA6EE5">
        <w:t xml:space="preserve">, un </w:t>
      </w:r>
      <w:r w:rsidRPr="007B05A3">
        <w:rPr>
          <w:b/>
        </w:rPr>
        <w:t xml:space="preserve">progetto che contempli la progettazione di un </w:t>
      </w:r>
      <w:proofErr w:type="spellStart"/>
      <w:r w:rsidRPr="007B05A3">
        <w:rPr>
          <w:b/>
        </w:rPr>
        <w:t>termoarredo</w:t>
      </w:r>
      <w:proofErr w:type="spellEnd"/>
      <w:r w:rsidRPr="007B05A3">
        <w:rPr>
          <w:b/>
        </w:rPr>
        <w:t xml:space="preserve"> </w:t>
      </w:r>
      <w:r w:rsidRPr="00DA6EE5">
        <w:t>per uso domestico che combini più aspetti innovativi, sia tecnici che estetici.</w:t>
      </w:r>
      <w:r w:rsidR="00147848">
        <w:t xml:space="preserve"> Saranno </w:t>
      </w:r>
      <w:r w:rsidR="00147848" w:rsidRPr="007B05A3">
        <w:rPr>
          <w:b/>
        </w:rPr>
        <w:t>apprezzat</w:t>
      </w:r>
      <w:r w:rsidR="003961EF" w:rsidRPr="007B05A3">
        <w:rPr>
          <w:b/>
        </w:rPr>
        <w:t>e</w:t>
      </w:r>
      <w:r w:rsidR="00147848" w:rsidRPr="007B05A3">
        <w:rPr>
          <w:b/>
        </w:rPr>
        <w:t xml:space="preserve"> in particolar</w:t>
      </w:r>
      <w:r w:rsidR="003961EF" w:rsidRPr="007B05A3">
        <w:rPr>
          <w:b/>
        </w:rPr>
        <w:t xml:space="preserve"> modo</w:t>
      </w:r>
      <w:r w:rsidR="00147848" w:rsidRPr="007B05A3">
        <w:rPr>
          <w:b/>
        </w:rPr>
        <w:t xml:space="preserve"> le soluzioni </w:t>
      </w:r>
      <w:r w:rsidR="00653F90">
        <w:rPr>
          <w:b/>
        </w:rPr>
        <w:t>originali</w:t>
      </w:r>
      <w:r w:rsidR="00147848" w:rsidRPr="007B05A3">
        <w:rPr>
          <w:b/>
        </w:rPr>
        <w:t xml:space="preserve"> che abbiano </w:t>
      </w:r>
      <w:r w:rsidR="00653F90">
        <w:rPr>
          <w:b/>
        </w:rPr>
        <w:t>come</w:t>
      </w:r>
      <w:r w:rsidR="00147848" w:rsidRPr="007B05A3">
        <w:rPr>
          <w:b/>
        </w:rPr>
        <w:t xml:space="preserve"> </w:t>
      </w:r>
      <w:r w:rsidR="00147848" w:rsidRPr="00653F90">
        <w:rPr>
          <w:b/>
          <w:i/>
        </w:rPr>
        <w:t>focus</w:t>
      </w:r>
      <w:r w:rsidR="00147848" w:rsidRPr="007B05A3">
        <w:rPr>
          <w:b/>
        </w:rPr>
        <w:t xml:space="preserve"> l’ambiente bagno</w:t>
      </w:r>
      <w:r w:rsidR="00147848">
        <w:t>.</w:t>
      </w:r>
    </w:p>
    <w:p w:rsidR="00752FE1" w:rsidRDefault="00752FE1" w:rsidP="00EC2467">
      <w:pPr>
        <w:tabs>
          <w:tab w:val="left" w:pos="4128"/>
        </w:tabs>
      </w:pPr>
    </w:p>
    <w:p w:rsidR="000B7221" w:rsidRPr="007B05A3" w:rsidRDefault="000B7221" w:rsidP="00147035">
      <w:pPr>
        <w:tabs>
          <w:tab w:val="left" w:pos="4128"/>
        </w:tabs>
        <w:jc w:val="both"/>
        <w:rPr>
          <w:b/>
        </w:rPr>
      </w:pPr>
      <w:r w:rsidRPr="007B05A3">
        <w:rPr>
          <w:b/>
        </w:rPr>
        <w:t>Il vincitore di ciascuna categoria</w:t>
      </w:r>
      <w:r w:rsidR="00505A5E">
        <w:t>,</w:t>
      </w:r>
      <w:r w:rsidR="00186665">
        <w:t xml:space="preserve"> </w:t>
      </w:r>
      <w:r w:rsidRPr="000B7221">
        <w:t>scelto da una giuria composta dalla direzione dell’azienda e da esperti e giornalisti del design e architettura</w:t>
      </w:r>
      <w:r>
        <w:t>,</w:t>
      </w:r>
      <w:r w:rsidRPr="000B7221">
        <w:t xml:space="preserve"> </w:t>
      </w:r>
      <w:r w:rsidRPr="007B05A3">
        <w:rPr>
          <w:b/>
        </w:rPr>
        <w:t>riceverà un premio in denaro rispettivamente di 4.000 euro per la categoria studenti e 10.000 euro per quella professionisti</w:t>
      </w:r>
      <w:r w:rsidRPr="000B7221">
        <w:t>, nonché, qualora il</w:t>
      </w:r>
      <w:r>
        <w:t xml:space="preserve"> </w:t>
      </w:r>
      <w:r w:rsidR="00653F90">
        <w:t xml:space="preserve">suo </w:t>
      </w:r>
      <w:r w:rsidRPr="000B7221">
        <w:t xml:space="preserve">progetto venga ritenuto dall’azienda </w:t>
      </w:r>
      <w:r w:rsidR="00147035">
        <w:t>valido</w:t>
      </w:r>
      <w:r w:rsidR="0078628F">
        <w:t xml:space="preserve"> ma soprattutto realizzabile</w:t>
      </w:r>
      <w:r w:rsidR="00147035">
        <w:t xml:space="preserve">, sarà messo in produzione con uno </w:t>
      </w:r>
      <w:r w:rsidRPr="000B7221">
        <w:t>specifico contratto che ne regolerà il rapporto economico</w:t>
      </w:r>
      <w:r w:rsidR="00147035">
        <w:t xml:space="preserve"> con il designer</w:t>
      </w:r>
      <w:r w:rsidRPr="000B7221">
        <w:t xml:space="preserve">. </w:t>
      </w:r>
      <w:r w:rsidRPr="007B05A3">
        <w:rPr>
          <w:b/>
        </w:rPr>
        <w:t>I vincitori del contest saranno</w:t>
      </w:r>
      <w:r w:rsidR="00035160" w:rsidRPr="007B05A3">
        <w:rPr>
          <w:b/>
        </w:rPr>
        <w:t xml:space="preserve"> </w:t>
      </w:r>
      <w:r w:rsidR="00004D79" w:rsidRPr="007B05A3">
        <w:rPr>
          <w:b/>
        </w:rPr>
        <w:t>poi</w:t>
      </w:r>
      <w:r w:rsidRPr="007B05A3">
        <w:rPr>
          <w:b/>
        </w:rPr>
        <w:t xml:space="preserve"> annunciati a </w:t>
      </w:r>
      <w:r w:rsidR="00147035" w:rsidRPr="007B05A3">
        <w:rPr>
          <w:b/>
        </w:rPr>
        <w:t>giugno</w:t>
      </w:r>
      <w:r w:rsidRPr="007B05A3">
        <w:rPr>
          <w:b/>
        </w:rPr>
        <w:t xml:space="preserve"> 201</w:t>
      </w:r>
      <w:r w:rsidR="00147035" w:rsidRPr="007B05A3">
        <w:rPr>
          <w:b/>
        </w:rPr>
        <w:t>9</w:t>
      </w:r>
      <w:r w:rsidRPr="007B05A3">
        <w:rPr>
          <w:b/>
        </w:rPr>
        <w:t xml:space="preserve"> a Milano con una cerimonia </w:t>
      </w:r>
      <w:r w:rsidR="00147035" w:rsidRPr="007B05A3">
        <w:rPr>
          <w:b/>
        </w:rPr>
        <w:t>speciale</w:t>
      </w:r>
      <w:r w:rsidRPr="007B05A3">
        <w:rPr>
          <w:b/>
        </w:rPr>
        <w:t>.</w:t>
      </w:r>
    </w:p>
    <w:p w:rsidR="000B7221" w:rsidRPr="000B7221" w:rsidRDefault="000B7221" w:rsidP="00147035">
      <w:pPr>
        <w:tabs>
          <w:tab w:val="left" w:pos="4128"/>
        </w:tabs>
        <w:jc w:val="both"/>
      </w:pPr>
    </w:p>
    <w:p w:rsidR="006C5F02" w:rsidRPr="00EC2467" w:rsidRDefault="000B7221" w:rsidP="00147035">
      <w:pPr>
        <w:tabs>
          <w:tab w:val="left" w:pos="4128"/>
        </w:tabs>
        <w:jc w:val="both"/>
      </w:pPr>
      <w:r w:rsidRPr="000B7221">
        <w:t xml:space="preserve">Tutti i materiali relativi al concorso possono essere visionati e scaricati collegandosi al sito </w:t>
      </w:r>
      <w:hyperlink r:id="rId6" w:history="1">
        <w:r w:rsidRPr="00F32623">
          <w:rPr>
            <w:rStyle w:val="Collegamentoipertestuale"/>
            <w:color w:val="FF7100"/>
          </w:rPr>
          <w:t>www.sciroccoh.it/designwarmcontest</w:t>
        </w:r>
      </w:hyperlink>
      <w:r w:rsidRPr="000B7221">
        <w:t xml:space="preserve"> e spediti esclusivamente via mail, debitamente compilati all’indirizzo </w:t>
      </w:r>
      <w:hyperlink r:id="rId7" w:history="1">
        <w:r w:rsidRPr="00F32623">
          <w:rPr>
            <w:rStyle w:val="Collegamentoipertestuale"/>
            <w:color w:val="FF7100"/>
          </w:rPr>
          <w:t>designwarmcontest@sciroccoh.it</w:t>
        </w:r>
      </w:hyperlink>
      <w:r w:rsidRPr="00F32623">
        <w:rPr>
          <w:color w:val="FF7100"/>
        </w:rPr>
        <w:t>.</w:t>
      </w:r>
    </w:p>
    <w:sectPr w:rsidR="006C5F02" w:rsidRPr="00EC2467" w:rsidSect="00796E58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CF4" w:rsidRDefault="00E37CF4" w:rsidP="00EC2467">
      <w:r>
        <w:separator/>
      </w:r>
    </w:p>
  </w:endnote>
  <w:endnote w:type="continuationSeparator" w:id="0">
    <w:p w:rsidR="00E37CF4" w:rsidRDefault="00E37CF4" w:rsidP="00EC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(Corpo CS)"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467" w:rsidRPr="00E4102D" w:rsidRDefault="00EC2467" w:rsidP="005E4AE9">
    <w:pPr>
      <w:pStyle w:val="Pidipagina"/>
      <w:tabs>
        <w:tab w:val="center" w:pos="4153"/>
        <w:tab w:val="right" w:pos="8306"/>
      </w:tabs>
      <w:jc w:val="center"/>
      <w:rPr>
        <w:rFonts w:ascii="Arial" w:hAnsi="Arial" w:cs="Arial"/>
        <w:b/>
        <w:bCs/>
        <w:color w:val="000000" w:themeColor="text1"/>
        <w:sz w:val="18"/>
        <w:szCs w:val="18"/>
      </w:rPr>
    </w:pPr>
    <w:r w:rsidRPr="00E4102D">
      <w:rPr>
        <w:rFonts w:ascii="Arial" w:hAnsi="Arial" w:cs="Arial"/>
        <w:b/>
        <w:bCs/>
        <w:color w:val="000000" w:themeColor="text1"/>
        <w:sz w:val="18"/>
        <w:szCs w:val="18"/>
      </w:rPr>
      <w:t>Per ulteriori informazioni:</w:t>
    </w:r>
  </w:p>
  <w:p w:rsidR="00EC2467" w:rsidRPr="00E4102D" w:rsidRDefault="00EC2467" w:rsidP="005E4AE9">
    <w:pPr>
      <w:pStyle w:val="Pidipagina"/>
      <w:tabs>
        <w:tab w:val="center" w:pos="4153"/>
        <w:tab w:val="right" w:pos="8306"/>
      </w:tabs>
      <w:jc w:val="center"/>
      <w:rPr>
        <w:rFonts w:ascii="Arial" w:hAnsi="Arial" w:cs="Arial"/>
        <w:b/>
        <w:bCs/>
        <w:color w:val="000000" w:themeColor="text1"/>
        <w:sz w:val="18"/>
        <w:szCs w:val="18"/>
      </w:rPr>
    </w:pPr>
  </w:p>
  <w:p w:rsidR="00EC2467" w:rsidRPr="00E4102D" w:rsidRDefault="00EC2467" w:rsidP="005E4AE9">
    <w:pPr>
      <w:pStyle w:val="Pidipagina"/>
      <w:tabs>
        <w:tab w:val="center" w:pos="4153"/>
        <w:tab w:val="right" w:pos="8306"/>
      </w:tabs>
      <w:jc w:val="center"/>
      <w:rPr>
        <w:rFonts w:ascii="Arial" w:hAnsi="Arial" w:cs="Arial"/>
        <w:color w:val="000000" w:themeColor="text1"/>
        <w:sz w:val="18"/>
        <w:szCs w:val="18"/>
      </w:rPr>
    </w:pPr>
    <w:r w:rsidRPr="00E4102D">
      <w:rPr>
        <w:rFonts w:ascii="Arial" w:hAnsi="Arial" w:cs="Arial"/>
        <w:color w:val="000000" w:themeColor="text1"/>
        <w:sz w:val="18"/>
        <w:szCs w:val="18"/>
      </w:rPr>
      <w:t>PRESS OFFICE SCIROCCO H</w:t>
    </w:r>
  </w:p>
  <w:p w:rsidR="00EC2467" w:rsidRPr="00F32623" w:rsidRDefault="00EC2467" w:rsidP="005E4AE9">
    <w:pPr>
      <w:pStyle w:val="Pidipagina"/>
      <w:tabs>
        <w:tab w:val="center" w:pos="4153"/>
        <w:tab w:val="right" w:pos="8306"/>
      </w:tabs>
      <w:jc w:val="center"/>
      <w:rPr>
        <w:rFonts w:ascii="Arial" w:hAnsi="Arial" w:cs="Arial"/>
        <w:color w:val="FF7100"/>
        <w:sz w:val="18"/>
        <w:szCs w:val="18"/>
      </w:rPr>
    </w:pPr>
    <w:r w:rsidRPr="00E4102D">
      <w:rPr>
        <w:rFonts w:ascii="Arial" w:hAnsi="Arial" w:cs="Arial"/>
        <w:color w:val="000000" w:themeColor="text1"/>
        <w:sz w:val="18"/>
        <w:szCs w:val="18"/>
      </w:rPr>
      <w:t xml:space="preserve">Alessandro Bono | + 39 347 0518455 </w:t>
    </w:r>
    <w:r w:rsidRPr="00EC2467">
      <w:rPr>
        <w:rFonts w:ascii="Arial" w:hAnsi="Arial" w:cs="Arial"/>
        <w:sz w:val="18"/>
        <w:szCs w:val="18"/>
      </w:rPr>
      <w:t xml:space="preserve">| </w:t>
    </w:r>
    <w:hyperlink r:id="rId1" w:history="1">
      <w:r w:rsidRPr="00F32623">
        <w:rPr>
          <w:rStyle w:val="Collegamentoipertestuale"/>
          <w:rFonts w:ascii="Arial" w:hAnsi="Arial" w:cs="Arial"/>
          <w:color w:val="FF7100"/>
          <w:sz w:val="18"/>
          <w:szCs w:val="18"/>
        </w:rPr>
        <w:t>press@sciroccoh.it</w:t>
      </w:r>
    </w:hyperlink>
  </w:p>
  <w:p w:rsidR="00EC2467" w:rsidRPr="00F32623" w:rsidRDefault="00EC2467" w:rsidP="005E4AE9">
    <w:pPr>
      <w:pStyle w:val="Pidipagina"/>
      <w:tabs>
        <w:tab w:val="center" w:pos="4153"/>
        <w:tab w:val="right" w:pos="8306"/>
      </w:tabs>
      <w:jc w:val="center"/>
      <w:rPr>
        <w:rFonts w:ascii="Arial" w:hAnsi="Arial" w:cs="Arial"/>
        <w:color w:val="FF7100"/>
        <w:sz w:val="18"/>
        <w:szCs w:val="18"/>
      </w:rPr>
    </w:pPr>
    <w:r w:rsidRPr="00E4102D">
      <w:rPr>
        <w:rFonts w:ascii="Arial" w:hAnsi="Arial" w:cs="Arial"/>
        <w:color w:val="000000" w:themeColor="text1"/>
        <w:sz w:val="18"/>
        <w:szCs w:val="18"/>
      </w:rPr>
      <w:t xml:space="preserve">SCIROCCO H </w:t>
    </w:r>
    <w:proofErr w:type="spellStart"/>
    <w:r w:rsidRPr="00E4102D">
      <w:rPr>
        <w:rFonts w:ascii="Arial" w:hAnsi="Arial" w:cs="Arial"/>
        <w:color w:val="000000" w:themeColor="text1"/>
        <w:sz w:val="18"/>
        <w:szCs w:val="18"/>
      </w:rPr>
      <w:t>srl</w:t>
    </w:r>
    <w:proofErr w:type="spellEnd"/>
    <w:r w:rsidRPr="00E4102D">
      <w:rPr>
        <w:rFonts w:ascii="Arial" w:hAnsi="Arial" w:cs="Arial"/>
        <w:color w:val="000000" w:themeColor="text1"/>
        <w:sz w:val="18"/>
        <w:szCs w:val="18"/>
      </w:rPr>
      <w:t xml:space="preserve"> | + 39 0322 955935 </w:t>
    </w:r>
    <w:r w:rsidRPr="00EC2467">
      <w:rPr>
        <w:rFonts w:ascii="Arial" w:hAnsi="Arial" w:cs="Arial"/>
        <w:sz w:val="18"/>
        <w:szCs w:val="18"/>
      </w:rPr>
      <w:t xml:space="preserve">| </w:t>
    </w:r>
    <w:hyperlink r:id="rId2" w:history="1">
      <w:r w:rsidRPr="00F32623">
        <w:rPr>
          <w:rStyle w:val="Collegamentoipertestuale"/>
          <w:rFonts w:ascii="Arial" w:hAnsi="Arial" w:cs="Arial"/>
          <w:color w:val="FF7100"/>
          <w:sz w:val="18"/>
          <w:szCs w:val="18"/>
        </w:rPr>
        <w:t>www.sciroccoh.it</w:t>
      </w:r>
    </w:hyperlink>
  </w:p>
  <w:p w:rsidR="00EC2467" w:rsidRDefault="00EC2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CF4" w:rsidRDefault="00E37CF4" w:rsidP="00EC2467">
      <w:r>
        <w:separator/>
      </w:r>
    </w:p>
  </w:footnote>
  <w:footnote w:type="continuationSeparator" w:id="0">
    <w:p w:rsidR="00E37CF4" w:rsidRDefault="00E37CF4" w:rsidP="00EC2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467" w:rsidRDefault="00EC2467" w:rsidP="005E4AE9">
    <w:pPr>
      <w:pStyle w:val="Intestazione"/>
      <w:jc w:val="center"/>
    </w:pPr>
    <w:r>
      <w:rPr>
        <w:noProof/>
      </w:rPr>
      <w:drawing>
        <wp:inline distT="0" distB="0" distL="0" distR="0">
          <wp:extent cx="2584987" cy="1033780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cirocco-H-Ne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987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2467" w:rsidRDefault="00EC2467" w:rsidP="00EC2467">
    <w:pPr>
      <w:pStyle w:val="Intestazione"/>
      <w:jc w:val="center"/>
    </w:pPr>
  </w:p>
  <w:p w:rsidR="00EC2467" w:rsidRPr="00E4102D" w:rsidRDefault="00EC2467" w:rsidP="005E4AE9">
    <w:pPr>
      <w:pStyle w:val="Intestazione"/>
      <w:jc w:val="center"/>
      <w:rPr>
        <w:color w:val="000000" w:themeColor="text1"/>
        <w:sz w:val="20"/>
        <w:szCs w:val="20"/>
      </w:rPr>
    </w:pPr>
    <w:r w:rsidRPr="00E4102D">
      <w:rPr>
        <w:color w:val="000000" w:themeColor="text1"/>
        <w:sz w:val="20"/>
        <w:szCs w:val="20"/>
      </w:rPr>
      <w:t>COMUNICATO STAMPA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67"/>
    <w:rsid w:val="00004D79"/>
    <w:rsid w:val="00017E9F"/>
    <w:rsid w:val="00035160"/>
    <w:rsid w:val="00071588"/>
    <w:rsid w:val="000A140D"/>
    <w:rsid w:val="000B7221"/>
    <w:rsid w:val="00105192"/>
    <w:rsid w:val="0013780B"/>
    <w:rsid w:val="00147035"/>
    <w:rsid w:val="00147848"/>
    <w:rsid w:val="00186665"/>
    <w:rsid w:val="002C0323"/>
    <w:rsid w:val="00304AF8"/>
    <w:rsid w:val="00341EB4"/>
    <w:rsid w:val="00367F3F"/>
    <w:rsid w:val="003961EF"/>
    <w:rsid w:val="004D5170"/>
    <w:rsid w:val="00505A5E"/>
    <w:rsid w:val="00542D41"/>
    <w:rsid w:val="00561C95"/>
    <w:rsid w:val="005964FE"/>
    <w:rsid w:val="005B4693"/>
    <w:rsid w:val="005C66A1"/>
    <w:rsid w:val="005E4AE9"/>
    <w:rsid w:val="00653F90"/>
    <w:rsid w:val="0066687F"/>
    <w:rsid w:val="00666B9E"/>
    <w:rsid w:val="006C5F02"/>
    <w:rsid w:val="007034CB"/>
    <w:rsid w:val="00736AC8"/>
    <w:rsid w:val="00752FE1"/>
    <w:rsid w:val="00756684"/>
    <w:rsid w:val="0078628F"/>
    <w:rsid w:val="00792194"/>
    <w:rsid w:val="00796E58"/>
    <w:rsid w:val="007A4334"/>
    <w:rsid w:val="007B05A3"/>
    <w:rsid w:val="007C6CDF"/>
    <w:rsid w:val="007D278E"/>
    <w:rsid w:val="00863C3E"/>
    <w:rsid w:val="008D208C"/>
    <w:rsid w:val="00921142"/>
    <w:rsid w:val="00977D91"/>
    <w:rsid w:val="009A6866"/>
    <w:rsid w:val="00A66928"/>
    <w:rsid w:val="00CD63CE"/>
    <w:rsid w:val="00CF3FE7"/>
    <w:rsid w:val="00D464CC"/>
    <w:rsid w:val="00DA6EE5"/>
    <w:rsid w:val="00E37CF4"/>
    <w:rsid w:val="00E4102D"/>
    <w:rsid w:val="00E83E3E"/>
    <w:rsid w:val="00EC2467"/>
    <w:rsid w:val="00F32623"/>
    <w:rsid w:val="00F4372A"/>
    <w:rsid w:val="00F63323"/>
    <w:rsid w:val="00F66881"/>
    <w:rsid w:val="00F673E7"/>
    <w:rsid w:val="00FA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AA39D"/>
  <w15:chartTrackingRefBased/>
  <w15:docId w15:val="{777388DD-5D24-3845-A04D-B7F3DC13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24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467"/>
  </w:style>
  <w:style w:type="paragraph" w:styleId="Pidipagina">
    <w:name w:val="footer"/>
    <w:basedOn w:val="Normale"/>
    <w:link w:val="PidipaginaCarattere"/>
    <w:unhideWhenUsed/>
    <w:rsid w:val="00EC24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467"/>
  </w:style>
  <w:style w:type="character" w:styleId="Collegamentoipertestuale">
    <w:name w:val="Hyperlink"/>
    <w:basedOn w:val="Carpredefinitoparagrafo"/>
    <w:rsid w:val="00EC246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7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esignwarmcontest@sciroccoh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roccoh.it/designwarmcontes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iroccoh.it" TargetMode="External"/><Relationship Id="rId1" Type="http://schemas.openxmlformats.org/officeDocument/2006/relationships/hyperlink" Target="mailto:press@sciroccoh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2018-12-12T14:42:00Z</dcterms:created>
  <dcterms:modified xsi:type="dcterms:W3CDTF">2018-12-13T17:22:00Z</dcterms:modified>
</cp:coreProperties>
</file>